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79DA56C" w14:textId="2FFA33E9" w:rsidR="005712DB" w:rsidRPr="00516004" w:rsidRDefault="005712DB" w:rsidP="005712DB">
      <w:pPr>
        <w:jc w:val="center"/>
        <w:rPr>
          <w:rFonts w:ascii="Myriad Pro" w:hAnsi="Myriad Pro"/>
          <w:b/>
          <w:sz w:val="16"/>
          <w:szCs w:val="16"/>
        </w:rPr>
      </w:pPr>
      <w:r w:rsidRPr="00516004">
        <w:rPr>
          <w:rFonts w:ascii="Myriad Pro" w:hAnsi="Myriad Pro"/>
          <w:b/>
          <w:sz w:val="16"/>
          <w:szCs w:val="16"/>
        </w:rPr>
        <w:t>Turtle Plastics</w:t>
      </w:r>
      <w:r w:rsidR="001866CF">
        <w:rPr>
          <w:rFonts w:ascii="Myriad Pro" w:hAnsi="Myriad Pro"/>
          <w:b/>
          <w:sz w:val="16"/>
          <w:szCs w:val="16"/>
        </w:rPr>
        <w:t>®</w:t>
      </w:r>
      <w:r w:rsidRPr="00516004">
        <w:rPr>
          <w:rFonts w:ascii="Myriad Pro" w:hAnsi="Myriad Pro"/>
          <w:b/>
          <w:sz w:val="16"/>
          <w:szCs w:val="16"/>
        </w:rPr>
        <w:t xml:space="preserve"> Limited Warranty</w:t>
      </w:r>
    </w:p>
    <w:p w14:paraId="45DFC912" w14:textId="44BA1310" w:rsidR="005712DB" w:rsidRPr="00516004" w:rsidRDefault="005712DB" w:rsidP="005712DB">
      <w:pPr>
        <w:jc w:val="center"/>
        <w:rPr>
          <w:rFonts w:ascii="Myriad Pro" w:hAnsi="Myriad Pro"/>
          <w:b/>
          <w:sz w:val="16"/>
          <w:szCs w:val="16"/>
        </w:rPr>
      </w:pPr>
      <w:r w:rsidRPr="00516004">
        <w:rPr>
          <w:rFonts w:ascii="Myriad Pro" w:hAnsi="Myriad Pro"/>
          <w:b/>
          <w:sz w:val="16"/>
          <w:szCs w:val="16"/>
        </w:rPr>
        <w:t>Dura Crib</w:t>
      </w:r>
      <w:r>
        <w:rPr>
          <w:rFonts w:ascii="Myriad Pro" w:hAnsi="Myriad Pro"/>
          <w:b/>
          <w:sz w:val="16"/>
          <w:szCs w:val="16"/>
        </w:rPr>
        <w:t>/Dura Stat</w:t>
      </w:r>
      <w:r w:rsidR="00E2370D">
        <w:rPr>
          <w:rFonts w:ascii="Myriad Pro" w:hAnsi="Myriad Pro"/>
          <w:b/>
          <w:sz w:val="16"/>
          <w:szCs w:val="16"/>
        </w:rPr>
        <w:t xml:space="preserve">/Dura Blend Lumber/UHMW </w:t>
      </w:r>
      <w:r w:rsidRPr="00516004">
        <w:rPr>
          <w:rFonts w:ascii="Myriad Pro" w:hAnsi="Myriad Pro"/>
          <w:b/>
          <w:sz w:val="16"/>
          <w:szCs w:val="16"/>
        </w:rPr>
        <w:t>Products</w:t>
      </w:r>
    </w:p>
    <w:p w14:paraId="35319127" w14:textId="7D723E65" w:rsidR="005712DB" w:rsidRPr="00516004" w:rsidRDefault="005712DB" w:rsidP="005712DB">
      <w:pPr>
        <w:jc w:val="center"/>
        <w:rPr>
          <w:rFonts w:ascii="Myriad Pro" w:hAnsi="Myriad Pro"/>
          <w:b/>
          <w:sz w:val="16"/>
          <w:szCs w:val="16"/>
        </w:rPr>
      </w:pPr>
      <w:r w:rsidRPr="00516004">
        <w:rPr>
          <w:rFonts w:ascii="Myriad Pro" w:hAnsi="Myriad Pro"/>
          <w:b/>
          <w:sz w:val="16"/>
          <w:szCs w:val="16"/>
        </w:rPr>
        <w:t xml:space="preserve">As of </w:t>
      </w:r>
      <w:r w:rsidR="00E2370D">
        <w:rPr>
          <w:rFonts w:ascii="Myriad Pro" w:hAnsi="Myriad Pro"/>
          <w:b/>
          <w:sz w:val="16"/>
          <w:szCs w:val="16"/>
        </w:rPr>
        <w:t>August 1, 2020</w:t>
      </w:r>
    </w:p>
    <w:p w14:paraId="426809F3" w14:textId="053AF49C" w:rsidR="00E2370D" w:rsidRDefault="00E2370D" w:rsidP="00E2370D">
      <w:pPr>
        <w:rPr>
          <w:rFonts w:ascii="Myriad Pro" w:hAnsi="Myriad Pro"/>
          <w:sz w:val="16"/>
          <w:szCs w:val="16"/>
        </w:rPr>
      </w:pPr>
      <w:r>
        <w:rPr>
          <w:rFonts w:ascii="Myriad Pro" w:hAnsi="Myriad Pro"/>
          <w:sz w:val="16"/>
          <w:szCs w:val="16"/>
        </w:rPr>
        <w:t>FOR DURA CRIB:</w:t>
      </w:r>
    </w:p>
    <w:p w14:paraId="43A0115D" w14:textId="09262B84" w:rsidR="005712DB" w:rsidRPr="00516004" w:rsidRDefault="005712DB" w:rsidP="00E2370D">
      <w:pPr>
        <w:pStyle w:val="ListParagraph"/>
        <w:numPr>
          <w:ilvl w:val="0"/>
          <w:numId w:val="1"/>
        </w:numPr>
        <w:jc w:val="both"/>
        <w:rPr>
          <w:rFonts w:ascii="Myriad Pro" w:hAnsi="Myriad Pro"/>
          <w:sz w:val="16"/>
          <w:szCs w:val="16"/>
        </w:rPr>
      </w:pPr>
      <w:r w:rsidRPr="00516004">
        <w:rPr>
          <w:rFonts w:ascii="Myriad Pro" w:hAnsi="Myriad Pro"/>
          <w:sz w:val="16"/>
          <w:szCs w:val="16"/>
        </w:rPr>
        <w:t>Cleveland Reclaim Industries Inc. dba Turtle Plastics (hereinafter “Company”) warrants to the original purchaser at retail of its Published Products (hereinafter “Product”) that:</w:t>
      </w:r>
    </w:p>
    <w:p w14:paraId="6EC6E9E2" w14:textId="77777777" w:rsidR="005712DB" w:rsidRPr="00516004" w:rsidRDefault="005712DB" w:rsidP="005712DB">
      <w:pPr>
        <w:pStyle w:val="ListParagraph"/>
        <w:numPr>
          <w:ilvl w:val="1"/>
          <w:numId w:val="1"/>
        </w:numPr>
        <w:jc w:val="both"/>
        <w:rPr>
          <w:rFonts w:ascii="Myriad Pro" w:hAnsi="Myriad Pro"/>
          <w:sz w:val="16"/>
          <w:szCs w:val="16"/>
        </w:rPr>
      </w:pPr>
      <w:r w:rsidRPr="00516004">
        <w:rPr>
          <w:rFonts w:ascii="Myriad Pro" w:hAnsi="Myriad Pro"/>
          <w:sz w:val="16"/>
          <w:szCs w:val="16"/>
        </w:rPr>
        <w:t>For five (5) years from the date of the original purchase at retail, Company will provide a replacement Product for any Product that breaks for any reason other than obvious abuse or damage due to misapplication or improper installation.</w:t>
      </w:r>
    </w:p>
    <w:p w14:paraId="60077FC8" w14:textId="77777777" w:rsidR="005712DB" w:rsidRPr="00516004" w:rsidRDefault="005712DB" w:rsidP="005712DB">
      <w:pPr>
        <w:pStyle w:val="ListParagraph"/>
        <w:numPr>
          <w:ilvl w:val="1"/>
          <w:numId w:val="1"/>
        </w:numPr>
        <w:jc w:val="both"/>
        <w:rPr>
          <w:rFonts w:ascii="Myriad Pro" w:hAnsi="Myriad Pro"/>
          <w:sz w:val="16"/>
          <w:szCs w:val="16"/>
        </w:rPr>
      </w:pPr>
      <w:r w:rsidRPr="00516004">
        <w:rPr>
          <w:rFonts w:ascii="Myriad Pro" w:hAnsi="Myriad Pro"/>
          <w:sz w:val="16"/>
          <w:szCs w:val="16"/>
        </w:rPr>
        <w:t>For ten (10) years from the date of the original purchase at retail, Company will provide a replacement on any Product that is sagging for any reason other than damage due to misapplication or improper installation.</w:t>
      </w:r>
    </w:p>
    <w:p w14:paraId="1ABDFF17" w14:textId="77777777" w:rsidR="005712DB" w:rsidRPr="00516004" w:rsidRDefault="005712DB" w:rsidP="005712DB">
      <w:pPr>
        <w:pStyle w:val="ListParagraph"/>
        <w:numPr>
          <w:ilvl w:val="1"/>
          <w:numId w:val="1"/>
        </w:numPr>
        <w:jc w:val="both"/>
        <w:rPr>
          <w:rFonts w:ascii="Myriad Pro" w:hAnsi="Myriad Pro"/>
          <w:sz w:val="16"/>
          <w:szCs w:val="16"/>
        </w:rPr>
      </w:pPr>
      <w:r w:rsidRPr="00516004">
        <w:rPr>
          <w:rFonts w:ascii="Myriad Pro" w:hAnsi="Myriad Pro"/>
          <w:sz w:val="16"/>
          <w:szCs w:val="16"/>
        </w:rPr>
        <w:t>For fifty (50) years from the date of the original purchase at retail, Company will provide a replacement Product for any Product that becomes defective as a result of rot, termite infestation or corrosion.</w:t>
      </w:r>
    </w:p>
    <w:p w14:paraId="05EFCA42" w14:textId="77777777" w:rsidR="005712DB" w:rsidRDefault="005712DB" w:rsidP="005712DB">
      <w:pPr>
        <w:pStyle w:val="ListParagraph"/>
        <w:numPr>
          <w:ilvl w:val="1"/>
          <w:numId w:val="1"/>
        </w:numPr>
        <w:jc w:val="both"/>
        <w:rPr>
          <w:rFonts w:ascii="Myriad Pro" w:hAnsi="Myriad Pro"/>
          <w:sz w:val="16"/>
          <w:szCs w:val="16"/>
        </w:rPr>
      </w:pPr>
      <w:r w:rsidRPr="00516004">
        <w:rPr>
          <w:rFonts w:ascii="Myriad Pro" w:hAnsi="Myriad Pro"/>
          <w:sz w:val="16"/>
          <w:szCs w:val="16"/>
        </w:rPr>
        <w:t>A Product shall be deemed broken or defective when it lacks the capacity to perform the primary function for which it was manufactured.</w:t>
      </w:r>
      <w:r>
        <w:rPr>
          <w:rFonts w:ascii="Myriad Pro" w:hAnsi="Myriad Pro"/>
          <w:sz w:val="16"/>
          <w:szCs w:val="16"/>
        </w:rPr>
        <w:t xml:space="preserve">  </w:t>
      </w:r>
    </w:p>
    <w:p w14:paraId="5B2F0298" w14:textId="21B13A5A" w:rsidR="005712DB" w:rsidRPr="00516004" w:rsidRDefault="005712DB" w:rsidP="005712DB">
      <w:pPr>
        <w:pStyle w:val="ListParagraph"/>
        <w:numPr>
          <w:ilvl w:val="1"/>
          <w:numId w:val="1"/>
        </w:numPr>
        <w:jc w:val="both"/>
        <w:rPr>
          <w:rFonts w:ascii="Myriad Pro" w:hAnsi="Myriad Pro"/>
          <w:sz w:val="16"/>
          <w:szCs w:val="16"/>
        </w:rPr>
      </w:pPr>
      <w:r>
        <w:rPr>
          <w:rFonts w:ascii="Myriad Pro" w:hAnsi="Myriad Pro"/>
          <w:sz w:val="16"/>
          <w:szCs w:val="16"/>
        </w:rPr>
        <w:t>The handle</w:t>
      </w:r>
      <w:r w:rsidR="00D846FC">
        <w:rPr>
          <w:rFonts w:ascii="Myriad Pro" w:hAnsi="Myriad Pro"/>
          <w:sz w:val="16"/>
          <w:szCs w:val="16"/>
        </w:rPr>
        <w:t xml:space="preserve">, plug </w:t>
      </w:r>
      <w:r>
        <w:rPr>
          <w:rFonts w:ascii="Myriad Pro" w:hAnsi="Myriad Pro"/>
          <w:sz w:val="16"/>
          <w:szCs w:val="16"/>
        </w:rPr>
        <w:t xml:space="preserve">and metal tag are not considered “Product” and they </w:t>
      </w:r>
      <w:r w:rsidR="00D846FC">
        <w:rPr>
          <w:rFonts w:ascii="Myriad Pro" w:hAnsi="Myriad Pro"/>
          <w:sz w:val="16"/>
          <w:szCs w:val="16"/>
        </w:rPr>
        <w:t xml:space="preserve">do </w:t>
      </w:r>
      <w:r>
        <w:rPr>
          <w:rFonts w:ascii="Myriad Pro" w:hAnsi="Myriad Pro"/>
          <w:sz w:val="16"/>
          <w:szCs w:val="16"/>
        </w:rPr>
        <w:t xml:space="preserve">not carry any warranty provision.  Manufacturer may replace </w:t>
      </w:r>
      <w:r w:rsidR="00DC0E24">
        <w:rPr>
          <w:rFonts w:ascii="Myriad Pro" w:hAnsi="Myriad Pro"/>
          <w:sz w:val="16"/>
          <w:szCs w:val="16"/>
        </w:rPr>
        <w:t>these items</w:t>
      </w:r>
      <w:r>
        <w:rPr>
          <w:rFonts w:ascii="Myriad Pro" w:hAnsi="Myriad Pro"/>
          <w:sz w:val="16"/>
          <w:szCs w:val="16"/>
        </w:rPr>
        <w:t xml:space="preserve"> at their discretion either free of charge or for a fee.</w:t>
      </w:r>
    </w:p>
    <w:p w14:paraId="35835909" w14:textId="279ECC76" w:rsidR="005712DB" w:rsidRPr="00516004" w:rsidRDefault="005712DB" w:rsidP="005712DB">
      <w:pPr>
        <w:pStyle w:val="ListParagraph"/>
        <w:numPr>
          <w:ilvl w:val="0"/>
          <w:numId w:val="1"/>
        </w:numPr>
        <w:jc w:val="both"/>
        <w:rPr>
          <w:rFonts w:ascii="Myriad Pro" w:hAnsi="Myriad Pro"/>
          <w:sz w:val="16"/>
          <w:szCs w:val="16"/>
        </w:rPr>
      </w:pPr>
      <w:r w:rsidRPr="00516004">
        <w:rPr>
          <w:rFonts w:ascii="Myriad Pro" w:hAnsi="Myriad Pro"/>
          <w:sz w:val="16"/>
          <w:szCs w:val="16"/>
        </w:rPr>
        <w:t xml:space="preserve">TO OBTAIN PERFORMANCE UNDER THIS WARRANTY, the original purchaser at retail must </w:t>
      </w:r>
      <w:r w:rsidR="00605A7D">
        <w:rPr>
          <w:rFonts w:ascii="Myriad Pro" w:hAnsi="Myriad Pro"/>
          <w:sz w:val="16"/>
          <w:szCs w:val="16"/>
        </w:rPr>
        <w:t>c</w:t>
      </w:r>
      <w:r w:rsidRPr="00516004">
        <w:rPr>
          <w:rFonts w:ascii="Myriad Pro" w:hAnsi="Myriad Pro"/>
          <w:sz w:val="16"/>
          <w:szCs w:val="16"/>
        </w:rPr>
        <w:t xml:space="preserve">all the Turtle Plastics corporate office listed above to obtain a Return Goods Authorization number.  Once a number has been generated, please return the broken or defective Product to Company postage paid, with a copy of the invoice documenting the date of purchase. Any Product returned for replacement under this warranty must be clearly marked with a “warranty return authorization code”, which the original purchase at retail may obtain from Company. Company will ship a replacement Product to the original purchaser at retail, postage due, within </w:t>
      </w:r>
      <w:r>
        <w:rPr>
          <w:rFonts w:ascii="Myriad Pro" w:hAnsi="Myriad Pro"/>
          <w:sz w:val="16"/>
          <w:szCs w:val="16"/>
        </w:rPr>
        <w:t>ten</w:t>
      </w:r>
      <w:r w:rsidRPr="00516004">
        <w:rPr>
          <w:rFonts w:ascii="Myriad Pro" w:hAnsi="Myriad Pro"/>
          <w:sz w:val="16"/>
          <w:szCs w:val="16"/>
        </w:rPr>
        <w:t xml:space="preserve"> (10) days </w:t>
      </w:r>
      <w:r>
        <w:rPr>
          <w:rFonts w:ascii="Myriad Pro" w:hAnsi="Myriad Pro"/>
          <w:sz w:val="16"/>
          <w:szCs w:val="16"/>
        </w:rPr>
        <w:t xml:space="preserve">or as soon product become available </w:t>
      </w:r>
      <w:r w:rsidRPr="00516004">
        <w:rPr>
          <w:rFonts w:ascii="Myriad Pro" w:hAnsi="Myriad Pro"/>
          <w:sz w:val="16"/>
          <w:szCs w:val="16"/>
        </w:rPr>
        <w:t xml:space="preserve">of receiving the broken or defective Product. </w:t>
      </w:r>
      <w:r w:rsidR="000B49E4">
        <w:rPr>
          <w:rFonts w:ascii="Myriad Pro" w:hAnsi="Myriad Pro"/>
          <w:sz w:val="16"/>
          <w:szCs w:val="16"/>
        </w:rPr>
        <w:t xml:space="preserve"> </w:t>
      </w:r>
      <w:r w:rsidRPr="00516004">
        <w:rPr>
          <w:rFonts w:ascii="Myriad Pro" w:hAnsi="Myriad Pro"/>
          <w:sz w:val="16"/>
          <w:szCs w:val="16"/>
        </w:rPr>
        <w:t>Company reserves the right to challenge any warranty claim for failures resulting from obvious abuse or damage due to misapplication or improper installation.</w:t>
      </w:r>
    </w:p>
    <w:p w14:paraId="0AFB839E" w14:textId="77777777" w:rsidR="005712DB" w:rsidRPr="00516004" w:rsidRDefault="005712DB" w:rsidP="005712DB">
      <w:pPr>
        <w:pStyle w:val="ListParagraph"/>
        <w:numPr>
          <w:ilvl w:val="0"/>
          <w:numId w:val="1"/>
        </w:numPr>
        <w:jc w:val="both"/>
        <w:rPr>
          <w:rFonts w:ascii="Myriad Pro" w:hAnsi="Myriad Pro"/>
          <w:sz w:val="16"/>
          <w:szCs w:val="16"/>
        </w:rPr>
      </w:pPr>
      <w:r w:rsidRPr="00516004">
        <w:rPr>
          <w:rFonts w:ascii="Myriad Pro" w:hAnsi="Myriad Pro"/>
          <w:sz w:val="16"/>
          <w:szCs w:val="16"/>
        </w:rPr>
        <w:t>ANY EXPRESS WARRANTY NOT PROVIDED HEREIN, AND ANY REMEDY FOR BREACH OF CONTRACT WHICH BUT FOR THIS PROVISION MIGHT ARISE BY IMPLICATION OF OPERATION OF LAW, IS HEREBY EXCLUDED AND DISCLAIMED. THIS SALE IS MADE ON THE EXPRESS UNDERSTANDING THAT THERE IS NO IMPLIED WARRANTY THAT ANY PRODUCT SHALL BE FIT FOR ANY PARTICULAR PURPOSE OR AN IMPLIED WARRANTY THAT ANY GOODS SHALL BE MERCHANTABLE. THE ORIGINAL PURCHASER AT RETAIL ACKNOWLEDGES THAT SAID PURCHASER IS NOT RELYING ON COMPANY’S SKILL AND JUDGEMENT TO SELECT OR FURNISH GOODS SUITABLE FOR ANY PARTICULAR USE.</w:t>
      </w:r>
    </w:p>
    <w:p w14:paraId="6DF4F39A" w14:textId="77777777" w:rsidR="005712DB" w:rsidRPr="00516004" w:rsidRDefault="005712DB" w:rsidP="005712DB">
      <w:pPr>
        <w:pStyle w:val="ListParagraph"/>
        <w:numPr>
          <w:ilvl w:val="0"/>
          <w:numId w:val="1"/>
        </w:numPr>
        <w:jc w:val="both"/>
        <w:rPr>
          <w:rFonts w:ascii="Myriad Pro" w:hAnsi="Myriad Pro"/>
          <w:sz w:val="16"/>
          <w:szCs w:val="16"/>
        </w:rPr>
      </w:pPr>
      <w:r w:rsidRPr="00516004">
        <w:rPr>
          <w:rFonts w:ascii="Myriad Pro" w:hAnsi="Myriad Pro"/>
          <w:sz w:val="16"/>
          <w:szCs w:val="16"/>
        </w:rPr>
        <w:t>UNDER NO CIRCUMSTANCES SHALL COMPANY BE LIABLE TO THE ORIGINAL PURCHASER AT RETAIL OR ANY OTHER PERSON FOR ANY SPECIAL OR CONSEQUENTIAL DAMAGES, WHETHER ARISING OUT OF BREACH OF WARRANTY, BREACH OF CONTRACT, OR OTHERWISE. COMPANY SHALL IN NO EVENT BE LIABLE FOR ANY BREACH OF WARRANTY IN AN AMOUNT EXCEEDING THE PURCHASE PRICE OF ANY PRODUCT.</w:t>
      </w:r>
    </w:p>
    <w:p w14:paraId="6932456B" w14:textId="5FC3DD22" w:rsidR="005712DB" w:rsidRDefault="005712DB" w:rsidP="005712DB">
      <w:pPr>
        <w:pStyle w:val="ListParagraph"/>
        <w:numPr>
          <w:ilvl w:val="0"/>
          <w:numId w:val="1"/>
        </w:numPr>
        <w:jc w:val="both"/>
        <w:rPr>
          <w:rFonts w:ascii="Myriad Pro" w:hAnsi="Myriad Pro"/>
          <w:sz w:val="16"/>
          <w:szCs w:val="16"/>
        </w:rPr>
      </w:pPr>
      <w:r w:rsidRPr="00516004">
        <w:rPr>
          <w:rFonts w:ascii="Myriad Pro" w:hAnsi="Myriad Pro"/>
          <w:sz w:val="16"/>
          <w:szCs w:val="16"/>
        </w:rPr>
        <w:t>COMPANY SHALL IN NO EVENT BE BOUND BY ANY STATEMENT OR REPRESENTATION AS TO THE QUALITY OR PERFORMANCE OF ANY PRODUCT, OTHER THAN AS CONTAINED IN THIS WARRANTY.</w:t>
      </w:r>
    </w:p>
    <w:p w14:paraId="50094B58" w14:textId="77777777" w:rsidR="007C06B4" w:rsidRPr="007C06B4" w:rsidRDefault="007C06B4" w:rsidP="007C06B4">
      <w:pPr>
        <w:pStyle w:val="ListParagraph"/>
        <w:numPr>
          <w:ilvl w:val="0"/>
          <w:numId w:val="1"/>
        </w:numPr>
        <w:jc w:val="both"/>
        <w:rPr>
          <w:rFonts w:ascii="Myriad Pro" w:hAnsi="Myriad Pro"/>
          <w:caps/>
          <w:sz w:val="16"/>
          <w:szCs w:val="16"/>
        </w:rPr>
      </w:pPr>
      <w:r w:rsidRPr="007C06B4">
        <w:rPr>
          <w:rFonts w:ascii="Myriad Pro" w:hAnsi="Myriad Pro"/>
          <w:caps/>
          <w:sz w:val="16"/>
          <w:szCs w:val="16"/>
        </w:rPr>
        <w:t>Products provided as samples or at no charge are not considered warrantied and may not be returned for any cash value or replacement.</w:t>
      </w:r>
    </w:p>
    <w:p w14:paraId="780752DD" w14:textId="77777777" w:rsidR="007C06B4" w:rsidRPr="00516004" w:rsidRDefault="007C06B4" w:rsidP="007C06B4">
      <w:pPr>
        <w:pStyle w:val="ListParagraph"/>
        <w:jc w:val="both"/>
        <w:rPr>
          <w:rFonts w:ascii="Myriad Pro" w:hAnsi="Myriad Pro"/>
          <w:sz w:val="16"/>
          <w:szCs w:val="16"/>
        </w:rPr>
      </w:pPr>
    </w:p>
    <w:p w14:paraId="489DF80E" w14:textId="7ED1E16E" w:rsidR="005712DB" w:rsidRPr="00516004" w:rsidRDefault="00E2370D" w:rsidP="00E2370D">
      <w:pPr>
        <w:ind w:left="360" w:firstLine="360"/>
        <w:jc w:val="center"/>
        <w:rPr>
          <w:rFonts w:ascii="Myriad Pro" w:hAnsi="Myriad Pro"/>
          <w:b/>
          <w:sz w:val="16"/>
          <w:szCs w:val="16"/>
        </w:rPr>
      </w:pPr>
      <w:r>
        <w:rPr>
          <w:rFonts w:ascii="Myriad Pro" w:hAnsi="Myriad Pro"/>
          <w:b/>
          <w:sz w:val="16"/>
          <w:szCs w:val="16"/>
        </w:rPr>
        <w:t>DURA STAT/DURA LUMBER/UH</w:t>
      </w:r>
      <w:r w:rsidR="00B9790B">
        <w:rPr>
          <w:rFonts w:ascii="Myriad Pro" w:hAnsi="Myriad Pro"/>
          <w:b/>
          <w:sz w:val="16"/>
          <w:szCs w:val="16"/>
        </w:rPr>
        <w:t>M</w:t>
      </w:r>
      <w:r>
        <w:rPr>
          <w:rFonts w:ascii="Myriad Pro" w:hAnsi="Myriad Pro"/>
          <w:b/>
          <w:sz w:val="16"/>
          <w:szCs w:val="16"/>
        </w:rPr>
        <w:t xml:space="preserve">W </w:t>
      </w:r>
      <w:r w:rsidR="005712DB" w:rsidRPr="00516004">
        <w:rPr>
          <w:rFonts w:ascii="Myriad Pro" w:hAnsi="Myriad Pro"/>
          <w:b/>
          <w:sz w:val="16"/>
          <w:szCs w:val="16"/>
        </w:rPr>
        <w:t>Smooth Profile Products</w:t>
      </w:r>
      <w:r>
        <w:rPr>
          <w:rFonts w:ascii="Myriad Pro" w:hAnsi="Myriad Pro"/>
          <w:b/>
          <w:sz w:val="16"/>
          <w:szCs w:val="16"/>
        </w:rPr>
        <w:t xml:space="preserve"> </w:t>
      </w:r>
    </w:p>
    <w:p w14:paraId="6F421749" w14:textId="747C7490" w:rsidR="005712DB" w:rsidRPr="00516004" w:rsidRDefault="005712DB" w:rsidP="005712DB">
      <w:pPr>
        <w:pStyle w:val="ListParagraph"/>
        <w:numPr>
          <w:ilvl w:val="0"/>
          <w:numId w:val="2"/>
        </w:numPr>
        <w:jc w:val="both"/>
        <w:rPr>
          <w:rFonts w:ascii="Myriad Pro" w:hAnsi="Myriad Pro"/>
          <w:sz w:val="16"/>
          <w:szCs w:val="16"/>
        </w:rPr>
      </w:pPr>
      <w:r w:rsidRPr="00516004">
        <w:rPr>
          <w:rFonts w:ascii="Myriad Pro" w:hAnsi="Myriad Pro"/>
          <w:sz w:val="16"/>
          <w:szCs w:val="16"/>
        </w:rPr>
        <w:t>Cleveland Reclaim Industries Inc. dba Turtle Plastics (hereinafter “Company”) warrants to the original purchaser at retail of its Published Products (hereinafter</w:t>
      </w:r>
      <w:r w:rsidR="000B49E4">
        <w:rPr>
          <w:rFonts w:ascii="Myriad Pro" w:hAnsi="Myriad Pro"/>
          <w:sz w:val="16"/>
          <w:szCs w:val="16"/>
        </w:rPr>
        <w:t xml:space="preserve"> </w:t>
      </w:r>
      <w:r w:rsidRPr="00516004">
        <w:rPr>
          <w:rFonts w:ascii="Myriad Pro" w:hAnsi="Myriad Pro"/>
          <w:sz w:val="16"/>
          <w:szCs w:val="16"/>
        </w:rPr>
        <w:t>“Product”) that:</w:t>
      </w:r>
    </w:p>
    <w:p w14:paraId="5584426E" w14:textId="382F27FE" w:rsidR="005712DB" w:rsidRPr="00516004" w:rsidRDefault="005712DB" w:rsidP="005712DB">
      <w:pPr>
        <w:pStyle w:val="ListParagraph"/>
        <w:numPr>
          <w:ilvl w:val="1"/>
          <w:numId w:val="1"/>
        </w:numPr>
        <w:jc w:val="both"/>
        <w:rPr>
          <w:rFonts w:ascii="Myriad Pro" w:hAnsi="Myriad Pro"/>
          <w:sz w:val="16"/>
          <w:szCs w:val="16"/>
        </w:rPr>
      </w:pPr>
      <w:r w:rsidRPr="00516004">
        <w:rPr>
          <w:rFonts w:ascii="Myriad Pro" w:hAnsi="Myriad Pro"/>
          <w:sz w:val="16"/>
          <w:szCs w:val="16"/>
        </w:rPr>
        <w:t>For one (1) year from the date of the original purchase at retail, Company will provide a replacement Product for any standard UH</w:t>
      </w:r>
      <w:r w:rsidR="00B9790B">
        <w:rPr>
          <w:rFonts w:ascii="Myriad Pro" w:hAnsi="Myriad Pro"/>
          <w:sz w:val="16"/>
          <w:szCs w:val="16"/>
        </w:rPr>
        <w:t>M</w:t>
      </w:r>
      <w:r w:rsidRPr="00516004">
        <w:rPr>
          <w:rFonts w:ascii="Myriad Pro" w:hAnsi="Myriad Pro"/>
          <w:sz w:val="16"/>
          <w:szCs w:val="16"/>
        </w:rPr>
        <w:t>W or Dura Stat</w:t>
      </w:r>
      <w:r w:rsidR="00E2370D">
        <w:rPr>
          <w:rFonts w:ascii="Myriad Pro" w:hAnsi="Myriad Pro"/>
          <w:sz w:val="16"/>
          <w:szCs w:val="16"/>
        </w:rPr>
        <w:t>/Dura Lumber</w:t>
      </w:r>
      <w:r w:rsidRPr="00516004">
        <w:rPr>
          <w:rFonts w:ascii="Myriad Pro" w:hAnsi="Myriad Pro"/>
          <w:sz w:val="16"/>
          <w:szCs w:val="16"/>
        </w:rPr>
        <w:t xml:space="preserve"> Smooth Profile Product that breaks for any reason other than obvious abuse or damage due to misapplication or improper installation.</w:t>
      </w:r>
    </w:p>
    <w:p w14:paraId="4DF559FD" w14:textId="77777777" w:rsidR="005712DB" w:rsidRPr="00516004" w:rsidRDefault="005712DB" w:rsidP="005712DB">
      <w:pPr>
        <w:pStyle w:val="ListParagraph"/>
        <w:numPr>
          <w:ilvl w:val="1"/>
          <w:numId w:val="1"/>
        </w:numPr>
        <w:jc w:val="both"/>
        <w:rPr>
          <w:rFonts w:ascii="Myriad Pro" w:hAnsi="Myriad Pro"/>
          <w:sz w:val="16"/>
          <w:szCs w:val="16"/>
        </w:rPr>
      </w:pPr>
      <w:r w:rsidRPr="00516004">
        <w:rPr>
          <w:rFonts w:ascii="Myriad Pro" w:hAnsi="Myriad Pro"/>
          <w:sz w:val="16"/>
          <w:szCs w:val="16"/>
        </w:rPr>
        <w:t>A Product shall be deemed broken or defective when it lacks the capacity to perform the primary function for which it was manufactured.</w:t>
      </w:r>
    </w:p>
    <w:p w14:paraId="588A2B8E" w14:textId="0593E3B0" w:rsidR="005712DB" w:rsidRPr="00516004" w:rsidRDefault="005712DB" w:rsidP="005712DB">
      <w:pPr>
        <w:pStyle w:val="ListParagraph"/>
        <w:numPr>
          <w:ilvl w:val="1"/>
          <w:numId w:val="1"/>
        </w:numPr>
        <w:jc w:val="both"/>
        <w:rPr>
          <w:rFonts w:ascii="Myriad Pro" w:hAnsi="Myriad Pro"/>
          <w:sz w:val="16"/>
          <w:szCs w:val="16"/>
        </w:rPr>
      </w:pPr>
      <w:r w:rsidRPr="00516004">
        <w:rPr>
          <w:rFonts w:ascii="Myriad Pro" w:hAnsi="Myriad Pro"/>
          <w:sz w:val="16"/>
          <w:szCs w:val="16"/>
        </w:rPr>
        <w:t>As in Items 2-</w:t>
      </w:r>
      <w:r w:rsidR="007C06B4">
        <w:rPr>
          <w:rFonts w:ascii="Myriad Pro" w:hAnsi="Myriad Pro"/>
          <w:sz w:val="16"/>
          <w:szCs w:val="16"/>
        </w:rPr>
        <w:t>6</w:t>
      </w:r>
      <w:r w:rsidRPr="00516004">
        <w:rPr>
          <w:rFonts w:ascii="Myriad Pro" w:hAnsi="Myriad Pro"/>
          <w:sz w:val="16"/>
          <w:szCs w:val="16"/>
        </w:rPr>
        <w:t xml:space="preserve"> above of the Dura Crib warranty provisions.</w:t>
      </w:r>
    </w:p>
    <w:p w14:paraId="47B5CEF6" w14:textId="77777777" w:rsidR="005712DB" w:rsidRPr="00516004" w:rsidRDefault="005712DB" w:rsidP="005712DB">
      <w:pPr>
        <w:rPr>
          <w:rFonts w:ascii="Myriad Pro" w:hAnsi="Myriad Pro"/>
          <w:sz w:val="16"/>
          <w:szCs w:val="16"/>
        </w:rPr>
      </w:pPr>
    </w:p>
    <w:p w14:paraId="24D18E2F" w14:textId="77777777" w:rsidR="00884FAE" w:rsidRDefault="00884FAE"/>
    <w:sectPr w:rsidR="00884FAE">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A9047A7" w14:textId="77777777" w:rsidR="00F553CF" w:rsidRDefault="00F553CF" w:rsidP="005712DB">
      <w:pPr>
        <w:spacing w:after="0" w:line="240" w:lineRule="auto"/>
      </w:pPr>
      <w:r>
        <w:separator/>
      </w:r>
    </w:p>
  </w:endnote>
  <w:endnote w:type="continuationSeparator" w:id="0">
    <w:p w14:paraId="2EE3F6C3" w14:textId="77777777" w:rsidR="00F553CF" w:rsidRDefault="00F553CF" w:rsidP="005712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AFF" w:usb1="C0007843" w:usb2="00000009" w:usb3="00000000" w:csb0="000001FF" w:csb1="00000000"/>
  </w:font>
  <w:font w:name="Myriad Pro">
    <w:panose1 w:val="020B0503030403020204"/>
    <w:charset w:val="00"/>
    <w:family w:val="swiss"/>
    <w:notTrueType/>
    <w:pitch w:val="variable"/>
    <w:sig w:usb0="A00002AF" w:usb1="5000204B" w:usb2="00000000" w:usb3="00000000" w:csb0="0000019F" w:csb1="00000000"/>
  </w:font>
  <w:font w:name="Calibri">
    <w:panose1 w:val="020F0502020204030204"/>
    <w:charset w:val="00"/>
    <w:family w:val="swiss"/>
    <w:pitch w:val="variable"/>
    <w:sig w:usb0="E0002AFF" w:usb1="4000ACFF" w:usb2="00000001" w:usb3="00000000" w:csb0="000001FF" w:csb1="00000000"/>
  </w:font>
  <w:font w:name="Segoe UI">
    <w:panose1 w:val="020B0502040204020203"/>
    <w:charset w:val="00"/>
    <w:family w:val="swiss"/>
    <w:pitch w:val="variable"/>
    <w:sig w:usb0="E4002EFF" w:usb1="C000E47F" w:usb2="00000009" w:usb3="00000000" w:csb0="000001FF" w:csb1="00000000"/>
  </w:font>
  <w:font w:name="Arial Nova Light">
    <w:charset w:val="00"/>
    <w:family w:val="swiss"/>
    <w:pitch w:val="variable"/>
    <w:sig w:usb0="2000028F" w:usb1="00000002"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C5F420" w14:textId="7E05E84C" w:rsidR="00384D3E" w:rsidRDefault="00384D3E" w:rsidP="00384D3E">
    <w:pPr>
      <w:pStyle w:val="Footer"/>
      <w:rPr>
        <w:rFonts w:ascii="Arial Nova Light" w:hAnsi="Arial Nova Light"/>
        <w:sz w:val="12"/>
        <w:szCs w:val="12"/>
      </w:rPr>
    </w:pPr>
    <w:r>
      <w:rPr>
        <w:rFonts w:ascii="Arial Nova Light" w:hAnsi="Arial Nova Light"/>
        <w:sz w:val="16"/>
        <w:szCs w:val="16"/>
      </w:rPr>
      <w:t xml:space="preserve">Turtle Plastics®   7400 Industrial Parkway Dr.   Lorain, OH  44053   1-800-756-6635     www.turtleplastics.com     </w:t>
    </w:r>
    <w:r>
      <w:rPr>
        <w:rFonts w:ascii="Arial Nova Light" w:hAnsi="Arial Nova Light"/>
        <w:sz w:val="12"/>
        <w:szCs w:val="12"/>
      </w:rPr>
      <w:t xml:space="preserve">©Turtle Plastics </w:t>
    </w:r>
    <w:r w:rsidR="007C06B4">
      <w:rPr>
        <w:rFonts w:ascii="Arial Nova Light" w:hAnsi="Arial Nova Light"/>
        <w:sz w:val="12"/>
        <w:szCs w:val="12"/>
      </w:rPr>
      <w:t>June 2020.</w:t>
    </w:r>
  </w:p>
  <w:p w14:paraId="6324CEAE" w14:textId="5AEFEF8E" w:rsidR="005712DB" w:rsidRPr="00384D3E" w:rsidRDefault="005712DB" w:rsidP="00384D3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605FAD" w14:textId="77777777" w:rsidR="00F553CF" w:rsidRDefault="00F553CF" w:rsidP="005712DB">
      <w:pPr>
        <w:spacing w:after="0" w:line="240" w:lineRule="auto"/>
      </w:pPr>
      <w:r>
        <w:separator/>
      </w:r>
    </w:p>
  </w:footnote>
  <w:footnote w:type="continuationSeparator" w:id="0">
    <w:p w14:paraId="7E2F7973" w14:textId="77777777" w:rsidR="00F553CF" w:rsidRDefault="00F553CF" w:rsidP="005712D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5E24441D"/>
    <w:multiLevelType w:val="hybridMultilevel"/>
    <w:tmpl w:val="6676296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C6B1B26"/>
    <w:multiLevelType w:val="hybridMultilevel"/>
    <w:tmpl w:val="E1B440F0"/>
    <w:lvl w:ilvl="0" w:tplc="0409000F">
      <w:start w:val="1"/>
      <w:numFmt w:val="decimal"/>
      <w:lvlText w:val="%1."/>
      <w:lvlJc w:val="left"/>
      <w:pPr>
        <w:ind w:left="720" w:hanging="360"/>
      </w:pPr>
    </w:lvl>
    <w:lvl w:ilvl="1" w:tplc="AAAAE104">
      <w:start w:val="1"/>
      <w:numFmt w:val="upperLetter"/>
      <w:lvlText w:val="%2."/>
      <w:lvlJc w:val="left"/>
      <w:pPr>
        <w:ind w:left="1800" w:hanging="72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12DB"/>
    <w:rsid w:val="000B49E4"/>
    <w:rsid w:val="001866CF"/>
    <w:rsid w:val="00384D3E"/>
    <w:rsid w:val="005712DB"/>
    <w:rsid w:val="00605A7D"/>
    <w:rsid w:val="006F7E85"/>
    <w:rsid w:val="007C06B4"/>
    <w:rsid w:val="00884FAE"/>
    <w:rsid w:val="00AC5EB7"/>
    <w:rsid w:val="00B9790B"/>
    <w:rsid w:val="00D846FC"/>
    <w:rsid w:val="00DC0E24"/>
    <w:rsid w:val="00E2370D"/>
    <w:rsid w:val="00F44C1A"/>
    <w:rsid w:val="00F55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C1A204B"/>
  <w15:chartTrackingRefBased/>
  <w15:docId w15:val="{B1C8D4A1-1D06-420C-989D-5EF538C950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Myriad Pro" w:eastAsiaTheme="minorHAnsi" w:hAnsi="Myriad Pro"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12DB"/>
    <w:pPr>
      <w:spacing w:after="160" w:line="259" w:lineRule="auto"/>
    </w:pPr>
    <w:rPr>
      <w:rFonts w:ascii="Calibri" w:eastAsia="Times New Roman" w:hAnsi="Calibri" w:cs="Times New Roman"/>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AC5EB7"/>
    <w:rPr>
      <w:b/>
      <w:bCs/>
    </w:rPr>
  </w:style>
  <w:style w:type="paragraph" w:styleId="ListParagraph">
    <w:name w:val="List Paragraph"/>
    <w:basedOn w:val="Normal"/>
    <w:uiPriority w:val="34"/>
    <w:qFormat/>
    <w:rsid w:val="005712DB"/>
    <w:pPr>
      <w:ind w:left="720"/>
      <w:contextualSpacing/>
    </w:pPr>
  </w:style>
  <w:style w:type="paragraph" w:styleId="Header">
    <w:name w:val="header"/>
    <w:basedOn w:val="Normal"/>
    <w:link w:val="HeaderChar"/>
    <w:uiPriority w:val="99"/>
    <w:unhideWhenUsed/>
    <w:rsid w:val="005712DB"/>
    <w:pPr>
      <w:tabs>
        <w:tab w:val="center" w:pos="4680"/>
        <w:tab w:val="right" w:pos="9360"/>
      </w:tabs>
      <w:spacing w:after="0" w:line="240" w:lineRule="auto"/>
    </w:pPr>
  </w:style>
  <w:style w:type="character" w:customStyle="1" w:styleId="HeaderChar">
    <w:name w:val="Header Char"/>
    <w:basedOn w:val="DefaultParagraphFont"/>
    <w:link w:val="Header"/>
    <w:uiPriority w:val="99"/>
    <w:rsid w:val="005712DB"/>
    <w:rPr>
      <w:rFonts w:ascii="Calibri" w:eastAsia="Times New Roman" w:hAnsi="Calibri" w:cs="Times New Roman"/>
      <w:sz w:val="22"/>
      <w:szCs w:val="22"/>
    </w:rPr>
  </w:style>
  <w:style w:type="paragraph" w:styleId="Footer">
    <w:name w:val="footer"/>
    <w:basedOn w:val="Normal"/>
    <w:link w:val="FooterChar"/>
    <w:uiPriority w:val="99"/>
    <w:unhideWhenUsed/>
    <w:rsid w:val="005712DB"/>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12DB"/>
    <w:rPr>
      <w:rFonts w:ascii="Calibri" w:eastAsia="Times New Roman" w:hAnsi="Calibri" w:cs="Times New Roman"/>
      <w:sz w:val="22"/>
      <w:szCs w:val="22"/>
    </w:rPr>
  </w:style>
  <w:style w:type="character" w:styleId="CommentReference">
    <w:name w:val="annotation reference"/>
    <w:basedOn w:val="DefaultParagraphFont"/>
    <w:uiPriority w:val="99"/>
    <w:semiHidden/>
    <w:unhideWhenUsed/>
    <w:rsid w:val="00F44C1A"/>
    <w:rPr>
      <w:sz w:val="16"/>
      <w:szCs w:val="16"/>
    </w:rPr>
  </w:style>
  <w:style w:type="paragraph" w:styleId="CommentText">
    <w:name w:val="annotation text"/>
    <w:basedOn w:val="Normal"/>
    <w:link w:val="CommentTextChar"/>
    <w:uiPriority w:val="99"/>
    <w:semiHidden/>
    <w:unhideWhenUsed/>
    <w:rsid w:val="00F44C1A"/>
    <w:pPr>
      <w:spacing w:line="240" w:lineRule="auto"/>
    </w:pPr>
    <w:rPr>
      <w:sz w:val="20"/>
      <w:szCs w:val="20"/>
    </w:rPr>
  </w:style>
  <w:style w:type="character" w:customStyle="1" w:styleId="CommentTextChar">
    <w:name w:val="Comment Text Char"/>
    <w:basedOn w:val="DefaultParagraphFont"/>
    <w:link w:val="CommentText"/>
    <w:uiPriority w:val="99"/>
    <w:semiHidden/>
    <w:rsid w:val="00F44C1A"/>
    <w:rPr>
      <w:rFonts w:ascii="Calibri" w:eastAsia="Times New Roman" w:hAnsi="Calibri" w:cs="Times New Roman"/>
      <w:sz w:val="20"/>
      <w:szCs w:val="20"/>
    </w:rPr>
  </w:style>
  <w:style w:type="paragraph" w:styleId="CommentSubject">
    <w:name w:val="annotation subject"/>
    <w:basedOn w:val="CommentText"/>
    <w:next w:val="CommentText"/>
    <w:link w:val="CommentSubjectChar"/>
    <w:uiPriority w:val="99"/>
    <w:semiHidden/>
    <w:unhideWhenUsed/>
    <w:rsid w:val="00F44C1A"/>
    <w:rPr>
      <w:b/>
      <w:bCs/>
    </w:rPr>
  </w:style>
  <w:style w:type="character" w:customStyle="1" w:styleId="CommentSubjectChar">
    <w:name w:val="Comment Subject Char"/>
    <w:basedOn w:val="CommentTextChar"/>
    <w:link w:val="CommentSubject"/>
    <w:uiPriority w:val="99"/>
    <w:semiHidden/>
    <w:rsid w:val="00F44C1A"/>
    <w:rPr>
      <w:rFonts w:ascii="Calibri" w:eastAsia="Times New Roman" w:hAnsi="Calibri" w:cs="Times New Roman"/>
      <w:b/>
      <w:bCs/>
      <w:sz w:val="20"/>
      <w:szCs w:val="20"/>
    </w:rPr>
  </w:style>
  <w:style w:type="paragraph" w:styleId="BalloonText">
    <w:name w:val="Balloon Text"/>
    <w:basedOn w:val="Normal"/>
    <w:link w:val="BalloonTextChar"/>
    <w:uiPriority w:val="99"/>
    <w:semiHidden/>
    <w:unhideWhenUsed/>
    <w:rsid w:val="00F44C1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44C1A"/>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521218">
      <w:bodyDiv w:val="1"/>
      <w:marLeft w:val="0"/>
      <w:marRight w:val="0"/>
      <w:marTop w:val="0"/>
      <w:marBottom w:val="0"/>
      <w:divBdr>
        <w:top w:val="none" w:sz="0" w:space="0" w:color="auto"/>
        <w:left w:val="none" w:sz="0" w:space="0" w:color="auto"/>
        <w:bottom w:val="none" w:sz="0" w:space="0" w:color="auto"/>
        <w:right w:val="none" w:sz="0" w:space="0" w:color="auto"/>
      </w:divBdr>
    </w:div>
    <w:div w:id="625699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C7A40F0-64F0-496E-9955-CBDE5BDD35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1</Pages>
  <Words>614</Words>
  <Characters>3500</Characters>
  <Application>Microsoft Office Word</Application>
  <DocSecurity>0</DocSecurity>
  <Lines>29</Lines>
  <Paragraphs>8</Paragraphs>
  <ScaleCrop>false</ScaleCrop>
  <Company/>
  <LinksUpToDate>false</LinksUpToDate>
  <CharactersWithSpaces>4106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Liz Demetriou</dc:creator>
  <cp:keywords/>
  <dc:description/>
  <cp:lastModifiedBy>Liz Demetriou</cp:lastModifiedBy>
  <cp:revision>4</cp:revision>
  <dcterms:created xsi:type="dcterms:W3CDTF">2020-08-10T20:46:00Z</dcterms:created>
  <dcterms:modified xsi:type="dcterms:W3CDTF">2020-08-11T15:35:00Z</dcterms:modified>
</cp:coreProperties>
</file>